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OBSERVAÇÃO DA META 1: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vídeos, </w:t>
      </w:r>
      <w:r w:rsidR="00C8463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Documentário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Documentário de curta-metragem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Videoclipe</w:t>
      </w: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 ) Vídeo para plataforma digital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projeto, você considera que ele …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1041"/>
        <w:gridCol w:w="1632"/>
        <w:gridCol w:w="1054"/>
        <w:gridCol w:w="1169"/>
        <w:gridCol w:w="1371"/>
      </w:tblGrid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C84635" w:rsidRPr="00F86DD3" w:rsidTr="00C84635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4635" w:rsidRPr="00F86DD3" w:rsidRDefault="00C84635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Você pode marcar mais de uma opção.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)Youtube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)Instagram / IGTV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)Facebook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)TikTok</w:t>
      </w:r>
    </w:p>
    <w:p w:rsidR="00E56FAE" w:rsidRPr="00C84635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</w:pPr>
      <w:r w:rsidRPr="00C84635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</w:rPr>
        <w:t>(  )Google Meet, Zoom etc.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)3. Principalmente em um local base, mas com ações também em outros locais.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)Área de vulnerabilidade social.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 )Comunidades quilombolas (terra titulada, em processo de titulação, com registro na Fundação Palmares).</w:t>
      </w:r>
    </w:p>
    <w:p w:rsidR="00E56FAE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)Território de povos e comunidades tradicionais (ribeirinhos, louceiros, cipozeiro, pequizeiros, vazanteiros,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C84635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C84635" w:rsidRPr="00E56FAE" w:rsidRDefault="00C84635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/>
    <w:sectPr w:rsidR="00E56FAE" w:rsidSect="004005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25" w:rsidRDefault="003E3425" w:rsidP="00C84635">
      <w:pPr>
        <w:spacing w:after="0" w:line="240" w:lineRule="auto"/>
      </w:pPr>
      <w:r>
        <w:separator/>
      </w:r>
    </w:p>
  </w:endnote>
  <w:endnote w:type="continuationSeparator" w:id="1">
    <w:p w:rsidR="003E3425" w:rsidRDefault="003E3425" w:rsidP="00C8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25" w:rsidRDefault="003E3425" w:rsidP="00C84635">
      <w:pPr>
        <w:spacing w:after="0" w:line="240" w:lineRule="auto"/>
      </w:pPr>
      <w:r>
        <w:separator/>
      </w:r>
    </w:p>
  </w:footnote>
  <w:footnote w:type="continuationSeparator" w:id="1">
    <w:p w:rsidR="003E3425" w:rsidRDefault="003E3425" w:rsidP="00C8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35" w:rsidRDefault="005C1C1F" w:rsidP="00C84635">
    <w:pPr>
      <w:pStyle w:val="Cabealho"/>
      <w:jc w:val="center"/>
    </w:pPr>
    <w:r w:rsidRPr="005C1C1F">
      <w:drawing>
        <wp:inline distT="0" distB="0" distL="0" distR="0">
          <wp:extent cx="5400040" cy="1527087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635" w:rsidRDefault="00C846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3B4D4E"/>
    <w:rsid w:val="003E3425"/>
    <w:rsid w:val="00400555"/>
    <w:rsid w:val="004539F6"/>
    <w:rsid w:val="005C1C1F"/>
    <w:rsid w:val="00780410"/>
    <w:rsid w:val="00950508"/>
    <w:rsid w:val="00AE2773"/>
    <w:rsid w:val="00C10AAF"/>
    <w:rsid w:val="00C84635"/>
    <w:rsid w:val="00E56FAE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635"/>
  </w:style>
  <w:style w:type="paragraph" w:styleId="Rodap">
    <w:name w:val="footer"/>
    <w:basedOn w:val="Normal"/>
    <w:link w:val="RodapChar"/>
    <w:uiPriority w:val="99"/>
    <w:semiHidden/>
    <w:unhideWhenUsed/>
    <w:rsid w:val="00C84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4635"/>
  </w:style>
  <w:style w:type="paragraph" w:styleId="Textodebalo">
    <w:name w:val="Balloon Text"/>
    <w:basedOn w:val="Normal"/>
    <w:link w:val="TextodebaloChar"/>
    <w:uiPriority w:val="99"/>
    <w:semiHidden/>
    <w:unhideWhenUsed/>
    <w:rsid w:val="00C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939</Words>
  <Characters>5072</Characters>
  <Application>Microsoft Office Word</Application>
  <DocSecurity>0</DocSecurity>
  <Lines>42</Lines>
  <Paragraphs>11</Paragraphs>
  <ScaleCrop>false</ScaleCrop>
  <Company>MTUR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6</cp:revision>
  <dcterms:created xsi:type="dcterms:W3CDTF">2023-06-29T14:53:00Z</dcterms:created>
  <dcterms:modified xsi:type="dcterms:W3CDTF">2024-06-25T14:49:00Z</dcterms:modified>
</cp:coreProperties>
</file>