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F1" w:rsidRDefault="00C5056A" w:rsidP="008F06F7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53035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56A" w:rsidRDefault="00C5056A" w:rsidP="008F06F7">
      <w:pPr>
        <w:jc w:val="center"/>
      </w:pPr>
    </w:p>
    <w:p w:rsidR="00CA16F3" w:rsidRDefault="00CA16F3" w:rsidP="00CA16F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DE CHAMAMENTO PÚBLICO Nº XX/2024 - LEI PAULO GUSTAVO </w:t>
      </w:r>
    </w:p>
    <w:p w:rsidR="00CA16F3" w:rsidRDefault="00CA16F3" w:rsidP="00CA16F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EDITAL DE SELEÇÃO DE PROJETOS PARA FIRMAR TERMO DE EXECUÇÃO CULTURAL COM RECURSOS DA LEI COMPLEMENTAR 195/2022 (LEI PAULO GUSTAVO) - MULTILINGUAGEM</w:t>
      </w:r>
    </w:p>
    <w:p w:rsidR="00D6286E" w:rsidRDefault="00D6286E" w:rsidP="00D6286E">
      <w:pPr>
        <w:jc w:val="center"/>
      </w:pPr>
    </w:p>
    <w:tbl>
      <w:tblPr>
        <w:tblStyle w:val="Tabelacomgrade"/>
        <w:tblW w:w="9825" w:type="dxa"/>
        <w:tblInd w:w="-666" w:type="dxa"/>
        <w:tblLook w:val="04A0"/>
      </w:tblPr>
      <w:tblGrid>
        <w:gridCol w:w="2698"/>
        <w:gridCol w:w="2582"/>
        <w:gridCol w:w="2546"/>
        <w:gridCol w:w="1999"/>
      </w:tblGrid>
      <w:tr w:rsidR="00FD7B84" w:rsidTr="00A07BEF">
        <w:trPr>
          <w:trHeight w:val="578"/>
        </w:trPr>
        <w:tc>
          <w:tcPr>
            <w:tcW w:w="9825" w:type="dxa"/>
            <w:gridSpan w:val="4"/>
          </w:tcPr>
          <w:p w:rsidR="00FD7B84" w:rsidRPr="0026047C" w:rsidRDefault="008820B6" w:rsidP="008F06F7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Inscrições Aprovadas</w:t>
            </w:r>
            <w:r w:rsidR="00FD7B84" w:rsidRPr="0026047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–</w:t>
            </w:r>
            <w:r w:rsidR="00C1183B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MULTILINGUAGEM</w:t>
            </w:r>
            <w:r w:rsidR="00FD7B84" w:rsidRPr="0026047C">
              <w:rPr>
                <w:rFonts w:ascii="Times New Roman" w:hAnsi="Times New Roman" w:cs="Times New Roman"/>
                <w:bCs/>
                <w:sz w:val="32"/>
                <w:szCs w:val="32"/>
              </w:rPr>
              <w:br/>
              <w:t>Pessoas Físicas e jurídicas</w:t>
            </w:r>
          </w:p>
        </w:tc>
      </w:tr>
      <w:tr w:rsidR="00FD7B84" w:rsidTr="00FD7B84">
        <w:trPr>
          <w:trHeight w:val="546"/>
        </w:trPr>
        <w:tc>
          <w:tcPr>
            <w:tcW w:w="2698" w:type="dxa"/>
          </w:tcPr>
          <w:p w:rsidR="00FD7B84" w:rsidRPr="008F06F7" w:rsidRDefault="00FD7B84" w:rsidP="008F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6F7">
              <w:rPr>
                <w:rFonts w:ascii="Times New Roman" w:hAnsi="Times New Roman" w:cs="Times New Roman"/>
                <w:sz w:val="28"/>
                <w:szCs w:val="28"/>
              </w:rPr>
              <w:t>INCISO</w:t>
            </w:r>
          </w:p>
        </w:tc>
        <w:tc>
          <w:tcPr>
            <w:tcW w:w="2582" w:type="dxa"/>
          </w:tcPr>
          <w:p w:rsidR="00FD7B84" w:rsidRPr="008F06F7" w:rsidRDefault="00FD7B84" w:rsidP="008F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6F7">
              <w:rPr>
                <w:rFonts w:ascii="Times New Roman" w:hAnsi="Times New Roman" w:cs="Times New Roman"/>
                <w:sz w:val="28"/>
                <w:szCs w:val="28"/>
              </w:rPr>
              <w:t>PROPONENTE</w:t>
            </w:r>
          </w:p>
        </w:tc>
        <w:tc>
          <w:tcPr>
            <w:tcW w:w="2546" w:type="dxa"/>
          </w:tcPr>
          <w:p w:rsidR="00FD7B84" w:rsidRPr="008F06F7" w:rsidRDefault="00FD7B84" w:rsidP="008F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6F7">
              <w:rPr>
                <w:rFonts w:ascii="Times New Roman" w:hAnsi="Times New Roman" w:cs="Times New Roman"/>
                <w:sz w:val="28"/>
                <w:szCs w:val="28"/>
              </w:rPr>
              <w:t>CPF/CNPJ</w:t>
            </w:r>
          </w:p>
        </w:tc>
        <w:tc>
          <w:tcPr>
            <w:tcW w:w="1999" w:type="dxa"/>
          </w:tcPr>
          <w:p w:rsidR="00FD7B84" w:rsidRPr="008F06F7" w:rsidRDefault="00FD7B84" w:rsidP="008F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VALOR</w:t>
            </w:r>
          </w:p>
        </w:tc>
      </w:tr>
      <w:tr w:rsidR="00D15BEC" w:rsidTr="00FD7B84">
        <w:trPr>
          <w:trHeight w:val="441"/>
        </w:trPr>
        <w:tc>
          <w:tcPr>
            <w:tcW w:w="2698" w:type="dxa"/>
          </w:tcPr>
          <w:p w:rsidR="00CA16F3" w:rsidRDefault="00CA16F3" w:rsidP="00D1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BEC" w:rsidRDefault="00CA16F3" w:rsidP="00D1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</w:p>
        </w:tc>
        <w:tc>
          <w:tcPr>
            <w:tcW w:w="2582" w:type="dxa"/>
          </w:tcPr>
          <w:p w:rsidR="00D15BEC" w:rsidRPr="00CA16F3" w:rsidRDefault="00CA16F3" w:rsidP="00CA16F3">
            <w:pPr>
              <w:spacing w:before="120" w:after="120"/>
              <w:ind w:left="120" w:right="120"/>
              <w:jc w:val="center"/>
              <w:rPr>
                <w:rFonts w:eastAsia="Times New Roman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Calibri"/>
                <w:color w:val="000000"/>
                <w:sz w:val="27"/>
                <w:szCs w:val="27"/>
                <w:lang w:eastAsia="pt-BR"/>
              </w:rPr>
              <w:t>Sunamita Costa de Paula Lima</w:t>
            </w:r>
          </w:p>
        </w:tc>
        <w:tc>
          <w:tcPr>
            <w:tcW w:w="2546" w:type="dxa"/>
          </w:tcPr>
          <w:p w:rsidR="00D15BEC" w:rsidRPr="00CA16F3" w:rsidRDefault="00CA16F3" w:rsidP="00CA16F3">
            <w:pPr>
              <w:spacing w:before="120" w:after="120"/>
              <w:ind w:right="120"/>
              <w:jc w:val="center"/>
              <w:rPr>
                <w:rFonts w:eastAsia="Times New Roman" w:cs="Calibri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Calibri"/>
                <w:color w:val="000000"/>
                <w:sz w:val="27"/>
                <w:szCs w:val="27"/>
                <w:lang w:eastAsia="pt-BR"/>
              </w:rPr>
              <w:t>012.850.991-09</w:t>
            </w:r>
          </w:p>
        </w:tc>
        <w:tc>
          <w:tcPr>
            <w:tcW w:w="1999" w:type="dxa"/>
          </w:tcPr>
          <w:p w:rsidR="00CA16F3" w:rsidRDefault="00CA16F3" w:rsidP="00D15BE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:rsidR="00D15BEC" w:rsidRPr="00C307F0" w:rsidRDefault="00CA16F3" w:rsidP="00D15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t-BR"/>
              </w:rPr>
              <w:t>21.250,00</w:t>
            </w:r>
          </w:p>
        </w:tc>
      </w:tr>
    </w:tbl>
    <w:p w:rsidR="008F06F7" w:rsidRDefault="008F06F7" w:rsidP="008F06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2BD8" w:rsidRPr="00222BD8" w:rsidRDefault="00222BD8" w:rsidP="008F06F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22BD8" w:rsidRPr="00222BD8" w:rsidSect="005E36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06F7"/>
    <w:rsid w:val="00073D05"/>
    <w:rsid w:val="000926F8"/>
    <w:rsid w:val="000D2D71"/>
    <w:rsid w:val="0017739E"/>
    <w:rsid w:val="00221235"/>
    <w:rsid w:val="00222BD8"/>
    <w:rsid w:val="002416A5"/>
    <w:rsid w:val="002472B0"/>
    <w:rsid w:val="00316F6B"/>
    <w:rsid w:val="00442E1F"/>
    <w:rsid w:val="004E3960"/>
    <w:rsid w:val="005002D2"/>
    <w:rsid w:val="005E3698"/>
    <w:rsid w:val="00652D18"/>
    <w:rsid w:val="006C73A8"/>
    <w:rsid w:val="007C208C"/>
    <w:rsid w:val="007C27D8"/>
    <w:rsid w:val="008105DC"/>
    <w:rsid w:val="0083249F"/>
    <w:rsid w:val="00836A6B"/>
    <w:rsid w:val="008820B6"/>
    <w:rsid w:val="008F06F7"/>
    <w:rsid w:val="009E4EE8"/>
    <w:rsid w:val="00AF4E65"/>
    <w:rsid w:val="00B83B5F"/>
    <w:rsid w:val="00BB41A9"/>
    <w:rsid w:val="00C1183B"/>
    <w:rsid w:val="00C307F0"/>
    <w:rsid w:val="00C5056A"/>
    <w:rsid w:val="00CA16F3"/>
    <w:rsid w:val="00D01884"/>
    <w:rsid w:val="00D15BEC"/>
    <w:rsid w:val="00D6286E"/>
    <w:rsid w:val="00D81ABE"/>
    <w:rsid w:val="00DB128D"/>
    <w:rsid w:val="00DD14FB"/>
    <w:rsid w:val="00DF3B1A"/>
    <w:rsid w:val="00E55C23"/>
    <w:rsid w:val="00E70797"/>
    <w:rsid w:val="00EA1823"/>
    <w:rsid w:val="00EC001D"/>
    <w:rsid w:val="00EF6CD6"/>
    <w:rsid w:val="00F56A1F"/>
    <w:rsid w:val="00FD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F0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C5056A"/>
    <w:rPr>
      <w:b/>
      <w:bCs/>
    </w:rPr>
  </w:style>
  <w:style w:type="paragraph" w:customStyle="1" w:styleId="textocentralizado">
    <w:name w:val="texto_centralizado"/>
    <w:basedOn w:val="Normal"/>
    <w:rsid w:val="00C5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2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Haryel Busby</dc:creator>
  <cp:keywords/>
  <dc:description/>
  <cp:lastModifiedBy>DELL</cp:lastModifiedBy>
  <cp:revision>3</cp:revision>
  <dcterms:created xsi:type="dcterms:W3CDTF">2024-11-29T12:01:00Z</dcterms:created>
  <dcterms:modified xsi:type="dcterms:W3CDTF">2024-12-02T12:56:00Z</dcterms:modified>
</cp:coreProperties>
</file>